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6D" w:rsidRDefault="005E566D" w:rsidP="005E566D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66D" w:rsidRPr="000A07A9" w:rsidRDefault="005E566D" w:rsidP="005E566D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0A07A9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E566D" w:rsidRPr="00403FE7" w:rsidRDefault="005E566D" w:rsidP="005E56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на открытый запрос предложений  по выбору исполнителя работ </w:t>
      </w:r>
    </w:p>
    <w:p w:rsidR="005E566D" w:rsidRDefault="005E566D" w:rsidP="005E56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AF631B">
        <w:rPr>
          <w:rFonts w:ascii="Times New Roman" w:hAnsi="Times New Roman" w:cs="Times New Roman"/>
          <w:b/>
          <w:sz w:val="24"/>
          <w:szCs w:val="24"/>
        </w:rPr>
        <w:t>Поставка, монтаж и пуско-наладка оборудования связи ГЭС- 15, 16, 18, 19, АТЭЦ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5E566D" w:rsidRPr="00ED7DEE" w:rsidRDefault="005E566D" w:rsidP="005E56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ПС30, ПС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АУ</w:t>
      </w:r>
      <w:r w:rsidRPr="00AF631B">
        <w:rPr>
          <w:rFonts w:ascii="Times New Roman" w:hAnsi="Times New Roman" w:cs="Times New Roman"/>
          <w:b/>
          <w:sz w:val="24"/>
          <w:szCs w:val="24"/>
        </w:rPr>
        <w:t xml:space="preserve"> филиала "Кольский"</w:t>
      </w:r>
      <w:r w:rsidRPr="00403FE7">
        <w:rPr>
          <w:rFonts w:ascii="Times New Roman" w:hAnsi="Times New Roman" w:cs="Times New Roman"/>
          <w:b/>
          <w:sz w:val="24"/>
          <w:szCs w:val="24"/>
        </w:rPr>
        <w:t>»</w:t>
      </w:r>
    </w:p>
    <w:p w:rsidR="005E566D" w:rsidRPr="00403FE7" w:rsidRDefault="005E566D" w:rsidP="005E56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номер </w:t>
      </w:r>
      <w:proofErr w:type="spellStart"/>
      <w:r>
        <w:rPr>
          <w:rFonts w:ascii="Times New Roman" w:hAnsi="Times New Roman" w:cs="Times New Roman"/>
          <w:sz w:val="26"/>
          <w:szCs w:val="26"/>
        </w:rPr>
        <w:t>И</w:t>
      </w:r>
      <w:r w:rsidRPr="00403FE7">
        <w:rPr>
          <w:rFonts w:ascii="Times New Roman" w:hAnsi="Times New Roman" w:cs="Times New Roman"/>
          <w:sz w:val="26"/>
          <w:szCs w:val="26"/>
        </w:rPr>
        <w:t>нвест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403FE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03FE7">
        <w:rPr>
          <w:rFonts w:ascii="Times New Roman" w:hAnsi="Times New Roman" w:cs="Times New Roman"/>
          <w:sz w:val="26"/>
          <w:szCs w:val="26"/>
        </w:rPr>
        <w:t>роекта</w:t>
      </w:r>
      <w:proofErr w:type="spellEnd"/>
      <w:r w:rsidRPr="00403FE7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№ 12-0668</w:t>
      </w:r>
    </w:p>
    <w:p w:rsidR="005E566D" w:rsidRPr="000A07A9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E566D" w:rsidRPr="003551BB" w:rsidRDefault="005E566D" w:rsidP="005E566D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5E566D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DEE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5E566D" w:rsidRPr="00ED7DEE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250" w:tblpY="1"/>
        <w:tblOverlap w:val="never"/>
        <w:tblW w:w="936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5E566D" w:rsidRPr="00F53A00" w:rsidTr="00E10997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566D" w:rsidRPr="00F53A00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66D" w:rsidRPr="00F53A00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5E566D" w:rsidRPr="00F53A00" w:rsidTr="00E10997">
        <w:trPr>
          <w:trHeight w:val="136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66D" w:rsidRPr="000543FC" w:rsidRDefault="005E566D" w:rsidP="00E1099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3FC">
              <w:rPr>
                <w:rFonts w:ascii="Times New Roman" w:hAnsi="Times New Roman" w:cs="Times New Roman"/>
                <w:sz w:val="24"/>
                <w:szCs w:val="24"/>
              </w:rPr>
              <w:t>Поставка, монтаж и пуско-наладка оборудования связи ГЭС-15, 16, 18, 19, АТЭЦ, ПС30, ПС</w:t>
            </w:r>
            <w:proofErr w:type="gramStart"/>
            <w:r w:rsidRPr="000543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543FC">
              <w:rPr>
                <w:rFonts w:ascii="Times New Roman" w:hAnsi="Times New Roman" w:cs="Times New Roman"/>
                <w:sz w:val="24"/>
                <w:szCs w:val="24"/>
              </w:rPr>
              <w:t>, АУ филиала "Кольский"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66D" w:rsidRPr="000543FC" w:rsidRDefault="005E566D" w:rsidP="00E10997">
            <w:pPr>
              <w:pStyle w:val="a4"/>
              <w:rPr>
                <w:sz w:val="24"/>
                <w:szCs w:val="24"/>
              </w:rPr>
            </w:pPr>
            <w:r w:rsidRPr="000543FC">
              <w:rPr>
                <w:sz w:val="24"/>
                <w:szCs w:val="24"/>
              </w:rPr>
              <w:t xml:space="preserve">Управление: Мурманская обл., </w:t>
            </w:r>
            <w:proofErr w:type="spellStart"/>
            <w:r w:rsidRPr="000543FC">
              <w:rPr>
                <w:sz w:val="24"/>
                <w:szCs w:val="24"/>
              </w:rPr>
              <w:t>п</w:t>
            </w:r>
            <w:proofErr w:type="gramStart"/>
            <w:r w:rsidRPr="000543FC">
              <w:rPr>
                <w:sz w:val="24"/>
                <w:szCs w:val="24"/>
              </w:rPr>
              <w:t>.М</w:t>
            </w:r>
            <w:proofErr w:type="gramEnd"/>
            <w:r w:rsidRPr="000543FC">
              <w:rPr>
                <w:sz w:val="24"/>
                <w:szCs w:val="24"/>
              </w:rPr>
              <w:t>урмаши</w:t>
            </w:r>
            <w:proofErr w:type="spellEnd"/>
            <w:r w:rsidRPr="000543FC">
              <w:rPr>
                <w:sz w:val="24"/>
                <w:szCs w:val="24"/>
              </w:rPr>
              <w:t xml:space="preserve">, Кирова, д.2 </w:t>
            </w:r>
            <w:proofErr w:type="spellStart"/>
            <w:r w:rsidRPr="000543FC">
              <w:rPr>
                <w:sz w:val="24"/>
                <w:szCs w:val="24"/>
              </w:rPr>
              <w:t>п.Мурмаши</w:t>
            </w:r>
            <w:proofErr w:type="spellEnd"/>
            <w:r w:rsidRPr="000543FC">
              <w:rPr>
                <w:sz w:val="24"/>
                <w:szCs w:val="24"/>
              </w:rPr>
              <w:t>, Кирова, д.2</w:t>
            </w:r>
          </w:p>
          <w:p w:rsidR="005E566D" w:rsidRPr="000543FC" w:rsidRDefault="005E566D" w:rsidP="00E10997">
            <w:pPr>
              <w:pStyle w:val="a4"/>
              <w:rPr>
                <w:sz w:val="24"/>
                <w:szCs w:val="24"/>
              </w:rPr>
            </w:pPr>
            <w:r w:rsidRPr="000543FC">
              <w:rPr>
                <w:sz w:val="24"/>
                <w:szCs w:val="24"/>
              </w:rPr>
              <w:t xml:space="preserve">ГЭС-15: </w:t>
            </w:r>
            <w:proofErr w:type="spellStart"/>
            <w:r w:rsidRPr="000543FC">
              <w:rPr>
                <w:sz w:val="24"/>
                <w:szCs w:val="24"/>
              </w:rPr>
              <w:t>п</w:t>
            </w:r>
            <w:proofErr w:type="gramStart"/>
            <w:r w:rsidRPr="000543FC">
              <w:rPr>
                <w:sz w:val="24"/>
                <w:szCs w:val="24"/>
              </w:rPr>
              <w:t>.Т</w:t>
            </w:r>
            <w:proofErr w:type="gramEnd"/>
            <w:r w:rsidRPr="000543FC">
              <w:rPr>
                <w:sz w:val="24"/>
                <w:szCs w:val="24"/>
              </w:rPr>
              <w:t>уманный</w:t>
            </w:r>
            <w:proofErr w:type="spellEnd"/>
            <w:r w:rsidRPr="000543FC">
              <w:rPr>
                <w:sz w:val="24"/>
                <w:szCs w:val="24"/>
              </w:rPr>
              <w:t>;</w:t>
            </w:r>
          </w:p>
          <w:p w:rsidR="005E566D" w:rsidRDefault="005E566D" w:rsidP="00E10997">
            <w:pPr>
              <w:pStyle w:val="a4"/>
              <w:rPr>
                <w:sz w:val="24"/>
                <w:szCs w:val="24"/>
              </w:rPr>
            </w:pPr>
            <w:r w:rsidRPr="000543FC">
              <w:rPr>
                <w:sz w:val="24"/>
                <w:szCs w:val="24"/>
              </w:rPr>
              <w:t xml:space="preserve">ГЭС-16: </w:t>
            </w:r>
            <w:proofErr w:type="spellStart"/>
            <w:r w:rsidRPr="000543FC">
              <w:rPr>
                <w:sz w:val="24"/>
                <w:szCs w:val="24"/>
              </w:rPr>
              <w:t>п</w:t>
            </w:r>
            <w:proofErr w:type="gramStart"/>
            <w:r w:rsidRPr="000543FC">
              <w:rPr>
                <w:sz w:val="24"/>
                <w:szCs w:val="24"/>
              </w:rPr>
              <w:t>.Т</w:t>
            </w:r>
            <w:proofErr w:type="gramEnd"/>
            <w:r w:rsidRPr="000543FC">
              <w:rPr>
                <w:sz w:val="24"/>
                <w:szCs w:val="24"/>
              </w:rPr>
              <w:t>уманный</w:t>
            </w:r>
            <w:proofErr w:type="spellEnd"/>
            <w:r w:rsidRPr="000543FC">
              <w:rPr>
                <w:sz w:val="24"/>
                <w:szCs w:val="24"/>
              </w:rPr>
              <w:t xml:space="preserve"> 10км;</w:t>
            </w:r>
          </w:p>
          <w:p w:rsidR="005E566D" w:rsidRPr="000543FC" w:rsidRDefault="005E566D" w:rsidP="00E1099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ГЭС-18: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ериберка</w:t>
            </w:r>
            <w:proofErr w:type="spellEnd"/>
            <w:r>
              <w:rPr>
                <w:sz w:val="24"/>
                <w:szCs w:val="24"/>
              </w:rPr>
              <w:t xml:space="preserve"> 7 км;</w:t>
            </w:r>
          </w:p>
          <w:p w:rsidR="005E566D" w:rsidRDefault="005E566D" w:rsidP="00E10997">
            <w:pPr>
              <w:pStyle w:val="a4"/>
              <w:rPr>
                <w:sz w:val="24"/>
                <w:szCs w:val="24"/>
              </w:rPr>
            </w:pPr>
            <w:r w:rsidRPr="000543FC">
              <w:rPr>
                <w:sz w:val="24"/>
                <w:szCs w:val="24"/>
              </w:rPr>
              <w:t xml:space="preserve">ГЭС-19: </w:t>
            </w:r>
            <w:proofErr w:type="spellStart"/>
            <w:r w:rsidRPr="000543FC">
              <w:rPr>
                <w:sz w:val="24"/>
                <w:szCs w:val="24"/>
              </w:rPr>
              <w:t>п</w:t>
            </w:r>
            <w:proofErr w:type="gramStart"/>
            <w:r w:rsidRPr="000543FC">
              <w:rPr>
                <w:sz w:val="24"/>
                <w:szCs w:val="24"/>
              </w:rPr>
              <w:t>.Т</w:t>
            </w:r>
            <w:proofErr w:type="gramEnd"/>
            <w:r w:rsidRPr="000543FC">
              <w:rPr>
                <w:sz w:val="24"/>
                <w:szCs w:val="24"/>
              </w:rPr>
              <w:t>ериберка</w:t>
            </w:r>
            <w:proofErr w:type="spellEnd"/>
            <w:r w:rsidRPr="000543FC">
              <w:rPr>
                <w:sz w:val="24"/>
                <w:szCs w:val="24"/>
              </w:rPr>
              <w:t xml:space="preserve"> 5км</w:t>
            </w:r>
            <w:r>
              <w:rPr>
                <w:sz w:val="24"/>
                <w:szCs w:val="24"/>
              </w:rPr>
              <w:t>;</w:t>
            </w:r>
          </w:p>
          <w:p w:rsidR="005E566D" w:rsidRPr="000543FC" w:rsidRDefault="005E566D" w:rsidP="00E10997">
            <w:pPr>
              <w:pStyle w:val="a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АТЭЦ –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патиты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пром.площадка</w:t>
            </w:r>
            <w:proofErr w:type="spellEnd"/>
          </w:p>
        </w:tc>
      </w:tr>
    </w:tbl>
    <w:p w:rsidR="005E566D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E566D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Ответственное лицо Заказчика за подготовку технической документации</w:t>
      </w:r>
      <w:r w:rsidRPr="005A2605">
        <w:rPr>
          <w:rFonts w:ascii="Times New Roman" w:hAnsi="Times New Roman" w:cs="Times New Roman"/>
          <w:b/>
          <w:sz w:val="24"/>
          <w:szCs w:val="24"/>
        </w:rPr>
        <w:t>:</w:t>
      </w:r>
    </w:p>
    <w:p w:rsidR="005E566D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сопровождения ИТ-проектов ПСДТУиИТ – Травкин А.И., (812)901-32-80;</w:t>
      </w:r>
    </w:p>
    <w:p w:rsidR="005E566D" w:rsidRPr="00F53A00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 ОСИТ ПСДТУиИТ – Муравьева Е.Г, (812)901-32-79.</w:t>
      </w:r>
    </w:p>
    <w:p w:rsidR="005E566D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E566D" w:rsidRPr="000A07A9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</w:t>
      </w:r>
      <w:r w:rsidRPr="005A1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7A9">
        <w:rPr>
          <w:rFonts w:ascii="Times New Roman" w:hAnsi="Times New Roman" w:cs="Times New Roman"/>
          <w:b/>
          <w:sz w:val="24"/>
          <w:szCs w:val="24"/>
        </w:rPr>
        <w:t>выполнения работ:</w:t>
      </w:r>
    </w:p>
    <w:p w:rsidR="005E566D" w:rsidRPr="000A07A9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             «01»   июня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E566D" w:rsidRPr="000A07A9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       «30» августа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E566D" w:rsidRDefault="005E566D" w:rsidP="005E566D">
      <w:pPr>
        <w:suppressAutoHyphens/>
        <w:rPr>
          <w:b/>
          <w:sz w:val="24"/>
          <w:szCs w:val="24"/>
        </w:rPr>
      </w:pPr>
    </w:p>
    <w:p w:rsidR="005E566D" w:rsidRPr="000A07A9" w:rsidRDefault="005E566D" w:rsidP="005E5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объявляется.</w:t>
      </w:r>
      <w:bookmarkStart w:id="0" w:name="_GoBack"/>
      <w:bookmarkEnd w:id="0"/>
    </w:p>
    <w:p w:rsidR="005E566D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E566D" w:rsidRPr="000A07A9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Pr="00D30AB1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30AB1">
        <w:rPr>
          <w:rFonts w:ascii="Times New Roman" w:hAnsi="Times New Roman" w:cs="Times New Roman"/>
          <w:sz w:val="24"/>
          <w:szCs w:val="24"/>
        </w:rPr>
        <w:t xml:space="preserve">Оплата за выполненные работы </w:t>
      </w:r>
      <w:proofErr w:type="gramStart"/>
      <w:r w:rsidRPr="00D30AB1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Pr="00D30AB1">
        <w:rPr>
          <w:rFonts w:ascii="Times New Roman" w:hAnsi="Times New Roman" w:cs="Times New Roman"/>
          <w:sz w:val="24"/>
          <w:szCs w:val="24"/>
        </w:rPr>
        <w:t xml:space="preserve"> осуществляется Заказчиком в I квартале 2013 г.</w:t>
      </w:r>
    </w:p>
    <w:p w:rsidR="005E566D" w:rsidRPr="000A07A9" w:rsidRDefault="005E566D" w:rsidP="005E566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E566D" w:rsidRPr="003551BB" w:rsidRDefault="005E566D" w:rsidP="005E566D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Требования к выполнению работ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E566D" w:rsidRPr="003551BB" w:rsidRDefault="005E566D" w:rsidP="005E566D">
      <w:pPr>
        <w:pStyle w:val="a3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E566D" w:rsidRPr="003551BB" w:rsidRDefault="005E566D" w:rsidP="005E566D">
      <w:pPr>
        <w:pStyle w:val="a3"/>
        <w:widowControl/>
        <w:numPr>
          <w:ilvl w:val="0"/>
          <w:numId w:val="1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5E566D" w:rsidRPr="003551BB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Поставка обор</w:t>
      </w:r>
      <w:r>
        <w:rPr>
          <w:rFonts w:ascii="Times New Roman" w:hAnsi="Times New Roman" w:cs="Times New Roman"/>
          <w:sz w:val="24"/>
          <w:szCs w:val="24"/>
        </w:rPr>
        <w:t>удования согласно спецификации</w:t>
      </w:r>
      <w:r w:rsidRPr="003551BB">
        <w:rPr>
          <w:rFonts w:ascii="Times New Roman" w:hAnsi="Times New Roman" w:cs="Times New Roman"/>
          <w:sz w:val="24"/>
          <w:szCs w:val="24"/>
        </w:rPr>
        <w:t>, монт</w:t>
      </w:r>
      <w:r>
        <w:rPr>
          <w:rFonts w:ascii="Times New Roman" w:hAnsi="Times New Roman" w:cs="Times New Roman"/>
          <w:sz w:val="24"/>
          <w:szCs w:val="24"/>
        </w:rPr>
        <w:t>аж</w:t>
      </w:r>
      <w:r w:rsidRPr="003551B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B0288">
        <w:rPr>
          <w:rFonts w:ascii="Times New Roman" w:hAnsi="Times New Roman" w:cs="Times New Roman"/>
          <w:sz w:val="24"/>
          <w:szCs w:val="24"/>
        </w:rPr>
        <w:t>уско-наладка</w:t>
      </w:r>
      <w:r>
        <w:rPr>
          <w:rFonts w:ascii="Times New Roman" w:hAnsi="Times New Roman" w:cs="Times New Roman"/>
          <w:sz w:val="24"/>
          <w:szCs w:val="24"/>
        </w:rPr>
        <w:t xml:space="preserve">, включая </w:t>
      </w:r>
      <w:r w:rsidRPr="003551BB">
        <w:rPr>
          <w:rFonts w:ascii="Times New Roman" w:hAnsi="Times New Roman" w:cs="Times New Roman"/>
          <w:sz w:val="24"/>
          <w:szCs w:val="24"/>
        </w:rPr>
        <w:t>интеграцию новых узлов</w:t>
      </w:r>
      <w:r>
        <w:rPr>
          <w:rFonts w:ascii="Times New Roman" w:hAnsi="Times New Roman" w:cs="Times New Roman"/>
          <w:sz w:val="24"/>
          <w:szCs w:val="24"/>
        </w:rPr>
        <w:t xml:space="preserve"> связи</w:t>
      </w:r>
      <w:r w:rsidRPr="003551BB">
        <w:rPr>
          <w:rFonts w:ascii="Times New Roman" w:hAnsi="Times New Roman" w:cs="Times New Roman"/>
          <w:sz w:val="24"/>
          <w:szCs w:val="24"/>
        </w:rPr>
        <w:t xml:space="preserve"> ГЭС в существующую</w:t>
      </w:r>
      <w:r>
        <w:rPr>
          <w:rFonts w:ascii="Times New Roman" w:hAnsi="Times New Roman" w:cs="Times New Roman"/>
          <w:sz w:val="24"/>
          <w:szCs w:val="24"/>
        </w:rPr>
        <w:t xml:space="preserve"> систему связи</w:t>
      </w:r>
      <w:r w:rsidRPr="003551BB">
        <w:rPr>
          <w:rFonts w:ascii="Times New Roman" w:hAnsi="Times New Roman" w:cs="Times New Roman"/>
          <w:sz w:val="24"/>
          <w:szCs w:val="24"/>
        </w:rPr>
        <w:t xml:space="preserve"> филиала</w:t>
      </w:r>
      <w:r>
        <w:rPr>
          <w:rFonts w:ascii="Times New Roman" w:hAnsi="Times New Roman" w:cs="Times New Roman"/>
          <w:sz w:val="24"/>
          <w:szCs w:val="24"/>
        </w:rPr>
        <w:t xml:space="preserve"> «Кольский»</w:t>
      </w:r>
      <w:r w:rsidRPr="003551B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 систему обмена технологической информацией электростанций с автоматизированной системой Системного Оператора (СОТИАССО)</w:t>
      </w:r>
      <w:r w:rsidRPr="00355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66D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В результате выполненных работ </w:t>
      </w:r>
      <w:r>
        <w:rPr>
          <w:rFonts w:ascii="Times New Roman" w:hAnsi="Times New Roman" w:cs="Times New Roman"/>
          <w:sz w:val="24"/>
          <w:szCs w:val="24"/>
        </w:rPr>
        <w:t xml:space="preserve">модернизированные узлы связи </w:t>
      </w:r>
      <w:r w:rsidRPr="005A2605">
        <w:rPr>
          <w:rFonts w:ascii="Times New Roman" w:hAnsi="Times New Roman" w:cs="Times New Roman"/>
          <w:sz w:val="24"/>
          <w:szCs w:val="24"/>
        </w:rPr>
        <w:t xml:space="preserve">ГЭС-15, 16, 18, 19, </w:t>
      </w:r>
      <w:r>
        <w:rPr>
          <w:rFonts w:ascii="Times New Roman" w:hAnsi="Times New Roman" w:cs="Times New Roman"/>
          <w:sz w:val="24"/>
          <w:szCs w:val="24"/>
        </w:rPr>
        <w:t>АТЭЦ, ПС30, ПС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, АУ</w:t>
      </w:r>
      <w:r w:rsidRPr="005A2605">
        <w:rPr>
          <w:rFonts w:ascii="Times New Roman" w:hAnsi="Times New Roman" w:cs="Times New Roman"/>
          <w:sz w:val="24"/>
          <w:szCs w:val="24"/>
        </w:rPr>
        <w:t xml:space="preserve"> филиала "Кольский"</w:t>
      </w:r>
      <w:r>
        <w:rPr>
          <w:rFonts w:ascii="Times New Roman" w:hAnsi="Times New Roman" w:cs="Times New Roman"/>
          <w:sz w:val="24"/>
          <w:szCs w:val="24"/>
        </w:rPr>
        <w:t xml:space="preserve"> должны быть </w:t>
      </w:r>
      <w:r w:rsidRPr="003551BB">
        <w:rPr>
          <w:rFonts w:ascii="Times New Roman" w:hAnsi="Times New Roman" w:cs="Times New Roman"/>
          <w:sz w:val="24"/>
          <w:szCs w:val="24"/>
        </w:rPr>
        <w:t>готовы к проведению комплексных испытаний</w:t>
      </w:r>
      <w:r>
        <w:rPr>
          <w:rFonts w:ascii="Times New Roman" w:hAnsi="Times New Roman" w:cs="Times New Roman"/>
          <w:sz w:val="24"/>
          <w:szCs w:val="24"/>
        </w:rPr>
        <w:t xml:space="preserve"> СОТИАССО (в</w:t>
      </w:r>
      <w:r w:rsidRPr="003551BB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 с </w:t>
      </w:r>
      <w:r w:rsidRPr="003551BB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551BB">
        <w:rPr>
          <w:rFonts w:ascii="Times New Roman" w:hAnsi="Times New Roman" w:cs="Times New Roman"/>
          <w:sz w:val="24"/>
          <w:szCs w:val="24"/>
        </w:rPr>
        <w:t xml:space="preserve"> ОАО РАО «ЕЭС России» от 09.09.2005 № 603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551BB">
        <w:rPr>
          <w:rFonts w:ascii="Times New Roman" w:hAnsi="Times New Roman" w:cs="Times New Roman"/>
          <w:sz w:val="24"/>
          <w:szCs w:val="24"/>
        </w:rPr>
        <w:t>. </w:t>
      </w:r>
    </w:p>
    <w:p w:rsidR="005E566D" w:rsidRPr="003551BB" w:rsidRDefault="005E566D" w:rsidP="005E566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Default="005E566D" w:rsidP="005E566D">
      <w:pPr>
        <w:pStyle w:val="a3"/>
        <w:widowControl/>
        <w:numPr>
          <w:ilvl w:val="0"/>
          <w:numId w:val="1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5E566D" w:rsidRDefault="005E566D" w:rsidP="005E566D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Default="005E566D" w:rsidP="005E566D">
      <w:pPr>
        <w:widowControl/>
        <w:suppressAutoHyphens/>
        <w:autoSpaceDE/>
        <w:autoSpaceDN/>
        <w:adjustRightInd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оборудования:</w:t>
      </w:r>
    </w:p>
    <w:p w:rsidR="005E566D" w:rsidRDefault="005E566D" w:rsidP="005E566D">
      <w:pPr>
        <w:widowControl/>
        <w:suppressAutoHyphens/>
        <w:autoSpaceDE/>
        <w:autoSpaceDN/>
        <w:adjustRightInd/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25" w:type="dxa"/>
        <w:tblInd w:w="93" w:type="dxa"/>
        <w:tblLook w:val="04A0" w:firstRow="1" w:lastRow="0" w:firstColumn="1" w:lastColumn="0" w:noHBand="0" w:noVBand="1"/>
      </w:tblPr>
      <w:tblGrid>
        <w:gridCol w:w="1400"/>
        <w:gridCol w:w="7080"/>
        <w:gridCol w:w="1145"/>
      </w:tblGrid>
      <w:tr w:rsidR="005E566D" w:rsidRPr="00224BFB" w:rsidTr="00E10997">
        <w:trPr>
          <w:trHeight w:val="315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Алкатель</w:t>
            </w:r>
            <w:proofErr w:type="spellEnd"/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Mainstreet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№ детали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Кол-во, шт.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Комплектующие для 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40F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90-0038-09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DSP-3 CARD (6 DSP)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90-0038-19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DSP5 CARD HCV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lastRenderedPageBreak/>
              <w:t>90-9244-02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DUAL E1 CARD 3(120 OHM)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7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90-3542-04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OCTAL E1 (120 OHM)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90-0080-01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VOICE KRONE BLOCK Блок кроссовый 24 пары типа KRONE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Натекс</w:t>
            </w:r>
            <w:proofErr w:type="spellEnd"/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230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E566D" w:rsidRPr="00224BFB" w:rsidTr="00E10997">
        <w:trPr>
          <w:trHeight w:val="255"/>
        </w:trPr>
        <w:tc>
          <w:tcPr>
            <w:tcW w:w="8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>FlexGain</w:t>
            </w:r>
            <w:proofErr w:type="spellEnd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A155 - SDH-мультиплексоры выделения/добавления (STM-1/4, 63x2 </w:t>
            </w:r>
            <w:proofErr w:type="spellStart"/>
            <w:proofErr w:type="gramStart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>M</w:t>
            </w:r>
            <w:proofErr w:type="gramEnd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>Бит</w:t>
            </w:r>
            <w:proofErr w:type="spellEnd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/с, </w:t>
            </w:r>
            <w:proofErr w:type="spellStart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>Ethernet</w:t>
            </w:r>
            <w:proofErr w:type="spellEnd"/>
            <w:r w:rsidRPr="00CD40F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10/100BT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FG A155 </w:t>
            </w:r>
            <w:proofErr w:type="spellStart"/>
            <w:r w:rsidRPr="00CD40F6">
              <w:rPr>
                <w:rFonts w:ascii="Times New Roman" w:hAnsi="Times New Roman" w:cs="Times New Roman"/>
              </w:rPr>
              <w:t>Core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2G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Базовый блок мультиплексора выделения/добавления, 21*2 Мбит/</w:t>
            </w:r>
            <w:proofErr w:type="gramStart"/>
            <w:r w:rsidRPr="00CD40F6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FAN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Блок вентиляторов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FG A155 </w:t>
            </w:r>
            <w:proofErr w:type="spellStart"/>
            <w:r w:rsidRPr="00CD40F6">
              <w:rPr>
                <w:rFonts w:ascii="Times New Roman" w:hAnsi="Times New Roman" w:cs="Times New Roman"/>
              </w:rPr>
              <w:t>Holdover</w:t>
            </w:r>
            <w:proofErr w:type="spellEnd"/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Блок синхронизации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STM1 SFP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Модуль STM-1 для установки SFP модуля оптического приемопередатчика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7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SFP IC1.1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SFP модуль STM-1 (1300 </w:t>
            </w:r>
            <w:proofErr w:type="spellStart"/>
            <w:r w:rsidRPr="00CD40F6">
              <w:rPr>
                <w:rFonts w:ascii="Times New Roman" w:hAnsi="Times New Roman" w:cs="Times New Roman"/>
              </w:rPr>
              <w:t>нм</w:t>
            </w:r>
            <w:proofErr w:type="spellEnd"/>
            <w:r w:rsidRPr="00CD40F6">
              <w:rPr>
                <w:rFonts w:ascii="Times New Roman" w:hAnsi="Times New Roman" w:cs="Times New Roman"/>
              </w:rPr>
              <w:t>, 0-28 дБ)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SFP L1.2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SFP модуль STM-1 (1550 </w:t>
            </w:r>
            <w:proofErr w:type="spellStart"/>
            <w:r w:rsidRPr="00CD40F6">
              <w:rPr>
                <w:rFonts w:ascii="Times New Roman" w:hAnsi="Times New Roman" w:cs="Times New Roman"/>
              </w:rPr>
              <w:t>нм</w:t>
            </w:r>
            <w:proofErr w:type="spellEnd"/>
            <w:r w:rsidRPr="00CD40F6">
              <w:rPr>
                <w:rFonts w:ascii="Times New Roman" w:hAnsi="Times New Roman" w:cs="Times New Roman"/>
              </w:rPr>
              <w:t>, 0-28 дБ)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6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GFP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en-US"/>
              </w:rPr>
            </w:pPr>
            <w:r w:rsidRPr="00CD40F6">
              <w:rPr>
                <w:rFonts w:ascii="Times New Roman" w:hAnsi="Times New Roman" w:cs="Times New Roman"/>
              </w:rPr>
              <w:t>Модуль</w:t>
            </w:r>
            <w:r w:rsidRPr="00CD40F6">
              <w:rPr>
                <w:rFonts w:ascii="Times New Roman" w:hAnsi="Times New Roman" w:cs="Times New Roman"/>
                <w:lang w:val="en-US"/>
              </w:rPr>
              <w:t xml:space="preserve"> Ethernet 10/100 Base T (8 </w:t>
            </w:r>
            <w:r w:rsidRPr="00CD40F6">
              <w:rPr>
                <w:rFonts w:ascii="Times New Roman" w:hAnsi="Times New Roman" w:cs="Times New Roman"/>
              </w:rPr>
              <w:t>портов</w:t>
            </w:r>
            <w:r w:rsidRPr="00CD40F6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en-US"/>
              </w:rPr>
            </w:pPr>
            <w:r w:rsidRPr="00CD40F6">
              <w:rPr>
                <w:rFonts w:ascii="Times New Roman" w:hAnsi="Times New Roman" w:cs="Times New Roman"/>
                <w:lang w:val="en-US"/>
              </w:rPr>
              <w:t>FG A155 CAB-POW /N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Кабель питания, 3м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val="en-US"/>
              </w:rPr>
            </w:pPr>
            <w:r w:rsidRPr="00CD40F6">
              <w:rPr>
                <w:rFonts w:ascii="Times New Roman" w:hAnsi="Times New Roman" w:cs="Times New Roman"/>
                <w:lang w:val="en-US"/>
              </w:rPr>
              <w:t>FG A155 CAB-SYNC /N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Кабель внешней синхронизации, 12м / для подключения источника внешней синхронизации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CAB-2x21x2(12)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Комплект из двух кабелей G.703 (120 Ом), 12м / для 21-го канала Е</w:t>
            </w:r>
            <w:proofErr w:type="gramStart"/>
            <w:r w:rsidRPr="00CD40F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FG A155 CAB-AUX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Кабель управления (RS232), 1.8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42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Шкафы, блоки розеток, плинты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59-1401-00 Блок розеток 19", 8 </w:t>
            </w:r>
            <w:proofErr w:type="spellStart"/>
            <w:r w:rsidRPr="00CD40F6">
              <w:rPr>
                <w:rFonts w:ascii="Times New Roman" w:hAnsi="Times New Roman" w:cs="Times New Roman"/>
              </w:rPr>
              <w:t>гнезд+выключатель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, 1U, </w:t>
            </w:r>
            <w:proofErr w:type="spellStart"/>
            <w:r w:rsidRPr="00CD40F6">
              <w:rPr>
                <w:rFonts w:ascii="Times New Roman" w:hAnsi="Times New Roman" w:cs="Times New Roman"/>
              </w:rPr>
              <w:t>ApraNET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6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Бокс стоечный горизонтальный БСГ в 19" стойку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9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6089 1 121-06 Плинт </w:t>
            </w:r>
            <w:proofErr w:type="spellStart"/>
            <w:r w:rsidRPr="00CD40F6">
              <w:rPr>
                <w:rFonts w:ascii="Times New Roman" w:hAnsi="Times New Roman" w:cs="Times New Roman"/>
              </w:rPr>
              <w:t>Lsa-Profil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2/10 с </w:t>
            </w:r>
            <w:proofErr w:type="spellStart"/>
            <w:r w:rsidRPr="00CD40F6">
              <w:rPr>
                <w:rFonts w:ascii="Times New Roman" w:hAnsi="Times New Roman" w:cs="Times New Roman"/>
              </w:rPr>
              <w:t>разм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D40F6">
              <w:rPr>
                <w:rFonts w:ascii="Times New Roman" w:hAnsi="Times New Roman" w:cs="Times New Roman"/>
              </w:rPr>
              <w:t>конт</w:t>
            </w:r>
            <w:proofErr w:type="spellEnd"/>
            <w:r w:rsidRPr="00CD40F6">
              <w:rPr>
                <w:rFonts w:ascii="Times New Roman" w:hAnsi="Times New Roman" w:cs="Times New Roman"/>
              </w:rPr>
              <w:t>., маркировка 0..9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18</w:t>
            </w:r>
          </w:p>
        </w:tc>
      </w:tr>
      <w:tr w:rsidR="005E566D" w:rsidRPr="00224BFB" w:rsidTr="00E10997">
        <w:trPr>
          <w:trHeight w:val="45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ИБП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 </w:t>
            </w:r>
          </w:p>
        </w:tc>
      </w:tr>
      <w:tr w:rsidR="005E566D" w:rsidRPr="00224BFB" w:rsidTr="00E10997">
        <w:trPr>
          <w:trHeight w:val="178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MP 48V 3.2kW 2x230VAC SPD BD</w:t>
            </w:r>
            <w:proofErr w:type="gramStart"/>
            <w:r w:rsidRPr="00CD40F6">
              <w:rPr>
                <w:rFonts w:ascii="Times New Roman" w:hAnsi="Times New Roman" w:cs="Times New Roman"/>
              </w:rPr>
              <w:br/>
              <w:t>В</w:t>
            </w:r>
            <w:proofErr w:type="gramEnd"/>
            <w:r w:rsidRPr="00CD40F6">
              <w:rPr>
                <w:rFonts w:ascii="Times New Roman" w:hAnsi="Times New Roman" w:cs="Times New Roman"/>
              </w:rPr>
              <w:t xml:space="preserve"> составе: Система электропитания </w:t>
            </w:r>
            <w:proofErr w:type="spellStart"/>
            <w:r w:rsidRPr="00CD40F6">
              <w:rPr>
                <w:rFonts w:ascii="Times New Roman" w:hAnsi="Times New Roman" w:cs="Times New Roman"/>
              </w:rPr>
              <w:t>Minipack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2U 3,2kW </w:t>
            </w:r>
            <w:proofErr w:type="spellStart"/>
            <w:r w:rsidRPr="00CD40F6">
              <w:rPr>
                <w:rFonts w:ascii="Times New Roman" w:hAnsi="Times New Roman" w:cs="Times New Roman"/>
              </w:rPr>
              <w:t>Inegrated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19"</w:t>
            </w:r>
            <w:r w:rsidRPr="00CD40F6">
              <w:rPr>
                <w:rFonts w:ascii="Times New Roman" w:hAnsi="Times New Roman" w:cs="Times New Roman"/>
              </w:rPr>
              <w:br/>
              <w:t xml:space="preserve">- Блок управления (контроллер) </w:t>
            </w:r>
            <w:proofErr w:type="spellStart"/>
            <w:r w:rsidRPr="00CD40F6">
              <w:rPr>
                <w:rFonts w:ascii="Times New Roman" w:hAnsi="Times New Roman" w:cs="Times New Roman"/>
              </w:rPr>
              <w:t>SmartPack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40F6">
              <w:rPr>
                <w:rFonts w:ascii="Times New Roman" w:hAnsi="Times New Roman" w:cs="Times New Roman"/>
              </w:rPr>
              <w:t>Web</w:t>
            </w:r>
            <w:proofErr w:type="spellEnd"/>
            <w:r w:rsidRPr="00CD40F6">
              <w:rPr>
                <w:rFonts w:ascii="Times New Roman" w:hAnsi="Times New Roman" w:cs="Times New Roman"/>
              </w:rPr>
              <w:t>/SNMP</w:t>
            </w:r>
            <w:r w:rsidRPr="00CD40F6">
              <w:rPr>
                <w:rFonts w:ascii="Times New Roman" w:hAnsi="Times New Roman" w:cs="Times New Roman"/>
              </w:rPr>
              <w:br/>
              <w:t>- Блок защиты батареи от глубокого разряда LVBD 150А</w:t>
            </w:r>
            <w:r w:rsidRPr="00CD40F6">
              <w:rPr>
                <w:rFonts w:ascii="Times New Roman" w:hAnsi="Times New Roman" w:cs="Times New Roman"/>
              </w:rPr>
              <w:br/>
              <w:t>- 2 модульных автомата подключения АКБ МСВ60А</w:t>
            </w:r>
            <w:r w:rsidRPr="00CD40F6">
              <w:rPr>
                <w:rFonts w:ascii="Times New Roman" w:hAnsi="Times New Roman" w:cs="Times New Roman"/>
              </w:rPr>
              <w:br/>
              <w:t>- 10</w:t>
            </w:r>
            <w:r w:rsidRPr="00CD40F6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D40F6">
              <w:rPr>
                <w:rFonts w:ascii="Times New Roman" w:hAnsi="Times New Roman" w:cs="Times New Roman"/>
              </w:rPr>
              <w:t xml:space="preserve">модульных автоматов подключения нагрузки: 2х2А, 4х6А, 4х10А  </w:t>
            </w:r>
            <w:r w:rsidRPr="00CD40F6">
              <w:rPr>
                <w:rFonts w:ascii="Times New Roman" w:hAnsi="Times New Roman" w:cs="Times New Roman"/>
              </w:rPr>
              <w:br/>
              <w:t xml:space="preserve">- Датчик </w:t>
            </w:r>
            <w:proofErr w:type="spellStart"/>
            <w:r w:rsidRPr="00CD40F6">
              <w:rPr>
                <w:rFonts w:ascii="Times New Roman" w:hAnsi="Times New Roman" w:cs="Times New Roman"/>
              </w:rPr>
              <w:t>термокомпенсации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3,0 м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Выпрямительный модуль </w:t>
            </w:r>
            <w:proofErr w:type="spellStart"/>
            <w:r w:rsidRPr="00CD40F6">
              <w:rPr>
                <w:rFonts w:ascii="Times New Roman" w:hAnsi="Times New Roman" w:cs="Times New Roman"/>
              </w:rPr>
              <w:t>Minipack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48/800 WIR G2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E566D" w:rsidRPr="00224BFB" w:rsidTr="00E10997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D40F6">
              <w:rPr>
                <w:rFonts w:ascii="Times New Roman" w:hAnsi="Times New Roman" w:cs="Times New Roman"/>
                <w:color w:val="000000"/>
              </w:rPr>
              <w:t>Blind</w:t>
            </w:r>
            <w:proofErr w:type="spellEnd"/>
            <w:r w:rsidRPr="00CD40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40F6">
              <w:rPr>
                <w:rFonts w:ascii="Times New Roman" w:hAnsi="Times New Roman" w:cs="Times New Roman"/>
                <w:color w:val="000000"/>
              </w:rPr>
              <w:t>panel</w:t>
            </w:r>
            <w:proofErr w:type="spellEnd"/>
            <w:r w:rsidRPr="00CD40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40F6">
              <w:rPr>
                <w:rFonts w:ascii="Times New Roman" w:hAnsi="Times New Roman" w:cs="Times New Roman"/>
                <w:color w:val="000000"/>
              </w:rPr>
              <w:t>Minipack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 xml:space="preserve">Аккумуляторная батарея GP 12260 (26Ah), </w:t>
            </w:r>
            <w:proofErr w:type="spellStart"/>
            <w:r w:rsidRPr="00CD40F6">
              <w:rPr>
                <w:rFonts w:ascii="Times New Roman" w:hAnsi="Times New Roman" w:cs="Times New Roman"/>
              </w:rPr>
              <w:t>W</w:t>
            </w:r>
            <w:proofErr w:type="gramStart"/>
            <w:r w:rsidRPr="00CD40F6">
              <w:rPr>
                <w:rFonts w:ascii="Times New Roman" w:hAnsi="Times New Roman" w:cs="Times New Roman"/>
              </w:rPr>
              <w:t>х</w:t>
            </w:r>
            <w:proofErr w:type="gramEnd"/>
            <w:r w:rsidRPr="00CD40F6">
              <w:rPr>
                <w:rFonts w:ascii="Times New Roman" w:hAnsi="Times New Roman" w:cs="Times New Roman"/>
              </w:rPr>
              <w:t>BхH</w:t>
            </w:r>
            <w:proofErr w:type="spellEnd"/>
            <w:r w:rsidRPr="00CD40F6">
              <w:rPr>
                <w:rFonts w:ascii="Times New Roman" w:hAnsi="Times New Roman" w:cs="Times New Roman"/>
              </w:rPr>
              <w:t xml:space="preserve"> 175х166х125мм, 8.5 кг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E566D" w:rsidRPr="00224BFB" w:rsidTr="00E10997">
        <w:trPr>
          <w:trHeight w:val="51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D40F6">
              <w:rPr>
                <w:rFonts w:ascii="Times New Roman" w:hAnsi="Times New Roman" w:cs="Times New Roman"/>
              </w:rPr>
              <w:t>Батарейный</w:t>
            </w:r>
            <w:r w:rsidRPr="00CD40F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D40F6">
              <w:rPr>
                <w:rFonts w:ascii="Times New Roman" w:hAnsi="Times New Roman" w:cs="Times New Roman"/>
              </w:rPr>
              <w:t>кабель</w:t>
            </w:r>
            <w:r w:rsidRPr="00CD40F6">
              <w:rPr>
                <w:rFonts w:ascii="Times New Roman" w:hAnsi="Times New Roman" w:cs="Times New Roman"/>
                <w:lang w:val="en-US"/>
              </w:rPr>
              <w:t xml:space="preserve"> Battery CABLE: Single </w:t>
            </w:r>
            <w:proofErr w:type="spellStart"/>
            <w:r w:rsidRPr="00CD40F6">
              <w:rPr>
                <w:rFonts w:ascii="Times New Roman" w:hAnsi="Times New Roman" w:cs="Times New Roman"/>
                <w:lang w:val="en-US"/>
              </w:rPr>
              <w:t>insul</w:t>
            </w:r>
            <w:proofErr w:type="spellEnd"/>
            <w:r w:rsidRPr="00CD40F6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D40F6">
              <w:rPr>
                <w:rFonts w:ascii="Times New Roman" w:hAnsi="Times New Roman" w:cs="Times New Roman"/>
              </w:rPr>
              <w:t xml:space="preserve">10 sq.mm 2000 </w:t>
            </w:r>
            <w:proofErr w:type="spellStart"/>
            <w:r w:rsidRPr="00CD40F6">
              <w:rPr>
                <w:rFonts w:ascii="Times New Roman" w:hAnsi="Times New Roman" w:cs="Times New Roman"/>
              </w:rPr>
              <w:t>mm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D" w:rsidRPr="00CD40F6" w:rsidRDefault="005E566D" w:rsidP="00E1099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5E566D" w:rsidRDefault="005E566D" w:rsidP="005E566D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Default="005E566D" w:rsidP="005E566D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Pr="003551BB" w:rsidRDefault="005E566D" w:rsidP="005E566D">
      <w:pPr>
        <w:pStyle w:val="2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</w:p>
    <w:p w:rsidR="005E566D" w:rsidRPr="003551BB" w:rsidRDefault="005E566D" w:rsidP="005E566D">
      <w:pPr>
        <w:pStyle w:val="2"/>
        <w:rPr>
          <w:rFonts w:ascii="Times New Roman" w:hAnsi="Times New Roman"/>
          <w:szCs w:val="24"/>
        </w:rPr>
      </w:pPr>
    </w:p>
    <w:p w:rsidR="005E566D" w:rsidRPr="003551BB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>
        <w:rPr>
          <w:rFonts w:ascii="Times New Roman" w:hAnsi="Times New Roman"/>
        </w:rPr>
        <w:t>;</w:t>
      </w:r>
    </w:p>
    <w:p w:rsidR="005E566D" w:rsidRPr="003551BB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551BB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Pr="003551BB">
        <w:rPr>
          <w:rFonts w:ascii="Times New Roman" w:hAnsi="Times New Roman"/>
        </w:rPr>
        <w:t>энергоснабжающих</w:t>
      </w:r>
      <w:proofErr w:type="spellEnd"/>
      <w:r w:rsidRPr="003551BB">
        <w:rPr>
          <w:rFonts w:ascii="Times New Roman" w:hAnsi="Times New Roman"/>
        </w:rPr>
        <w:t xml:space="preserve"> организаций – РД 153-34.0-03.205-2001</w:t>
      </w:r>
      <w:r>
        <w:rPr>
          <w:rFonts w:ascii="Times New Roman" w:hAnsi="Times New Roman"/>
        </w:rPr>
        <w:t>;</w:t>
      </w:r>
    </w:p>
    <w:p w:rsidR="005E566D" w:rsidRPr="003551BB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5E566D" w:rsidRPr="00ED7DEE" w:rsidRDefault="005E566D" w:rsidP="005E566D">
      <w:pPr>
        <w:pStyle w:val="a3"/>
        <w:widowControl/>
        <w:numPr>
          <w:ilvl w:val="0"/>
          <w:numId w:val="3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</w:rPr>
      </w:pPr>
      <w:r w:rsidRPr="00ED7DEE">
        <w:rPr>
          <w:rFonts w:ascii="Times New Roman" w:hAnsi="Times New Roman" w:cs="Times New Roman"/>
          <w:sz w:val="24"/>
        </w:rPr>
        <w:lastRenderedPageBreak/>
        <w:t>«Декларации безопасности ГТС» (2005 г.), «Критериев безопасности ГТС» (2004 г.);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ПОТ РО-45-007-96 Правила ТБ при монтаже и обслуживании телефонных и телеграфных станций;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5E566D" w:rsidRPr="003551BB" w:rsidRDefault="005E566D" w:rsidP="005E566D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E566D" w:rsidRPr="00ED7DEE" w:rsidRDefault="005E566D" w:rsidP="005E566D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DEE">
        <w:rPr>
          <w:rFonts w:ascii="Times New Roman" w:hAnsi="Times New Roman" w:cs="Times New Roman"/>
          <w:b/>
          <w:sz w:val="24"/>
          <w:szCs w:val="24"/>
        </w:rPr>
        <w:t>Требования к оформлению доступа и допуска на объекты  филиала «Кольский»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Подрядные организации должны оформлять пропуска на объекты филиала «Кольский» не позднее, чем за 14 дней до начала выполнения работ;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Исключается доступ работников сторонних организаций на объекты филиала «Кольский» без оформления временных пропусков;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5E566D" w:rsidRPr="00F925C6" w:rsidRDefault="005E566D" w:rsidP="005E566D">
      <w:pPr>
        <w:tabs>
          <w:tab w:val="num" w:pos="900"/>
        </w:tabs>
        <w:suppressAutoHyphens/>
        <w:jc w:val="both"/>
        <w:rPr>
          <w:rFonts w:ascii="Times New Roman" w:hAnsi="Times New Roman"/>
          <w:szCs w:val="24"/>
        </w:rPr>
      </w:pPr>
    </w:p>
    <w:p w:rsidR="005E566D" w:rsidRDefault="005E566D" w:rsidP="005E566D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5E566D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 лицензий для выполнения работ;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Pr="00ED7DEE">
        <w:rPr>
          <w:rFonts w:ascii="Times New Roman" w:hAnsi="Times New Roman" w:cs="Times New Roman"/>
          <w:sz w:val="24"/>
          <w:szCs w:val="24"/>
        </w:rPr>
        <w:t>проводить по согласованной с Заказчиком программе;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при комплексных испытаниях проводить  проверку работоспособности во всех режимах работы (в том числе и аварийных). Системы 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DEE">
        <w:rPr>
          <w:rFonts w:ascii="Times New Roman" w:hAnsi="Times New Roman" w:cs="Times New Roman"/>
          <w:sz w:val="24"/>
          <w:szCs w:val="24"/>
        </w:rPr>
        <w:t>«Инструкциями по эксплуатации»;</w:t>
      </w:r>
    </w:p>
    <w:p w:rsidR="005E566D" w:rsidRPr="00831999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Pr="00AE2FE0">
        <w:rPr>
          <w:rFonts w:ascii="Times New Roman" w:hAnsi="Times New Roman"/>
          <w:szCs w:val="24"/>
        </w:rPr>
        <w:t xml:space="preserve"> оформления и ведения строительно-монтажной (монтажной), исполнительной</w:t>
      </w:r>
      <w:r w:rsidRPr="00D6558B">
        <w:rPr>
          <w:rFonts w:ascii="Times New Roman" w:hAnsi="Times New Roman"/>
          <w:szCs w:val="24"/>
        </w:rPr>
        <w:t xml:space="preserve"> </w:t>
      </w:r>
      <w:r w:rsidRPr="005A2605">
        <w:rPr>
          <w:rFonts w:ascii="Times New Roman" w:hAnsi="Times New Roman"/>
          <w:szCs w:val="24"/>
        </w:rPr>
        <w:t>документации, составление ППР</w:t>
      </w:r>
      <w:r w:rsidRPr="00831999">
        <w:rPr>
          <w:rFonts w:ascii="Times New Roman" w:hAnsi="Times New Roman"/>
          <w:szCs w:val="24"/>
        </w:rPr>
        <w:t>;</w:t>
      </w:r>
    </w:p>
    <w:p w:rsidR="005E566D" w:rsidRPr="00AE2FE0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</w:t>
      </w:r>
      <w:r w:rsidRPr="00AE2FE0">
        <w:rPr>
          <w:rFonts w:ascii="Times New Roman" w:hAnsi="Times New Roman"/>
          <w:szCs w:val="24"/>
        </w:rPr>
        <w:t>работ</w:t>
      </w:r>
      <w:r>
        <w:rPr>
          <w:rFonts w:ascii="Times New Roman" w:hAnsi="Times New Roman"/>
          <w:szCs w:val="24"/>
        </w:rPr>
        <w:t xml:space="preserve"> проводить </w:t>
      </w:r>
      <w:r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5E566D" w:rsidRPr="00AE2FE0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оформление</w:t>
      </w:r>
      <w:r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</w:t>
      </w:r>
      <w:r>
        <w:rPr>
          <w:rFonts w:ascii="Times New Roman" w:hAnsi="Times New Roman"/>
          <w:szCs w:val="24"/>
        </w:rPr>
        <w:t>;</w:t>
      </w:r>
      <w:r w:rsidRPr="00AE2FE0">
        <w:rPr>
          <w:rFonts w:ascii="Times New Roman" w:hAnsi="Times New Roman"/>
          <w:szCs w:val="24"/>
        </w:rPr>
        <w:t xml:space="preserve">     </w:t>
      </w:r>
    </w:p>
    <w:p w:rsidR="005E566D" w:rsidRPr="00AE2FE0" w:rsidRDefault="005E566D" w:rsidP="005E566D">
      <w:pPr>
        <w:pStyle w:val="2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 xml:space="preserve">по окончании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5E566D" w:rsidRDefault="005E566D" w:rsidP="005E566D">
      <w:pPr>
        <w:pStyle w:val="2"/>
        <w:tabs>
          <w:tab w:val="left" w:pos="284"/>
        </w:tabs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5E566D" w:rsidRDefault="005E566D" w:rsidP="005E566D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5E566D" w:rsidRDefault="005E566D" w:rsidP="005E566D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5E566D" w:rsidRPr="00ED7DEE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наличие собственного технологического оборудования для производства строительно-монтажных работ;</w:t>
      </w:r>
    </w:p>
    <w:p w:rsidR="005E566D" w:rsidRDefault="005E566D" w:rsidP="005E566D">
      <w:pPr>
        <w:pStyle w:val="a3"/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566D" w:rsidRPr="00ED7DEE" w:rsidRDefault="005E566D" w:rsidP="005E566D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7DEE">
        <w:rPr>
          <w:rFonts w:ascii="Times New Roman" w:hAnsi="Times New Roman" w:cs="Times New Roman"/>
          <w:sz w:val="24"/>
          <w:szCs w:val="24"/>
        </w:rPr>
        <w:t>предоставить следующие документы</w:t>
      </w:r>
      <w:proofErr w:type="gramEnd"/>
      <w:r w:rsidRPr="00ED7DEE">
        <w:rPr>
          <w:rFonts w:ascii="Times New Roman" w:hAnsi="Times New Roman" w:cs="Times New Roman"/>
          <w:sz w:val="24"/>
          <w:szCs w:val="24"/>
        </w:rPr>
        <w:t>:</w:t>
      </w:r>
    </w:p>
    <w:p w:rsidR="005E566D" w:rsidRPr="00ED7DEE" w:rsidRDefault="005E566D" w:rsidP="005E566D">
      <w:pPr>
        <w:pStyle w:val="a3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lastRenderedPageBreak/>
        <w:t>копии контракта с актами, подтверждающие завершение всех работ по контракту, с указанием стоимости всех выполненных работ по контракту;</w:t>
      </w:r>
    </w:p>
    <w:p w:rsidR="005E566D" w:rsidRPr="00ED7DEE" w:rsidRDefault="005E566D" w:rsidP="005E566D">
      <w:pPr>
        <w:pStyle w:val="a3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5E566D" w:rsidRPr="00ED7DEE" w:rsidRDefault="005E566D" w:rsidP="005E566D">
      <w:pPr>
        <w:pStyle w:val="a3"/>
        <w:widowControl/>
        <w:numPr>
          <w:ilvl w:val="0"/>
          <w:numId w:val="3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5E566D" w:rsidRDefault="005E566D" w:rsidP="005E566D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E566D" w:rsidRDefault="005E566D" w:rsidP="005E566D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E566D" w:rsidRDefault="005E566D" w:rsidP="005E566D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E566D" w:rsidRDefault="005E566D" w:rsidP="005E5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Директор ПСДТУиИТ</w:t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</w:r>
      <w:r w:rsidRPr="006919FC">
        <w:rPr>
          <w:rFonts w:ascii="Times New Roman" w:hAnsi="Times New Roman" w:cs="Times New Roman"/>
          <w:sz w:val="24"/>
          <w:szCs w:val="24"/>
        </w:rPr>
        <w:tab/>
        <w:t>И. Ю. Диденко</w:t>
      </w:r>
    </w:p>
    <w:p w:rsidR="005E566D" w:rsidRDefault="005E566D" w:rsidP="005E566D"/>
    <w:p w:rsidR="00DF4357" w:rsidRDefault="00DF4357"/>
    <w:sectPr w:rsidR="00DF4357" w:rsidSect="00ED7DE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F47F3"/>
    <w:multiLevelType w:val="hybridMultilevel"/>
    <w:tmpl w:val="522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6D"/>
    <w:rsid w:val="005E566D"/>
    <w:rsid w:val="00D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E566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5E566D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qFormat/>
    <w:rsid w:val="005E56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566D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E566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E566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5E566D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qFormat/>
    <w:rsid w:val="005E56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566D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E566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6481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Гицерева Снежана Юрьевна</dc:creator>
  <cp:lastModifiedBy>Гицерева Снежана Юрьевна</cp:lastModifiedBy>
  <cp:revision>1</cp:revision>
  <dcterms:created xsi:type="dcterms:W3CDTF">2012-05-10T12:42:00Z</dcterms:created>
  <dcterms:modified xsi:type="dcterms:W3CDTF">2012-05-10T12:42:00Z</dcterms:modified>
</cp:coreProperties>
</file>